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576" w:rsidRDefault="007F28E9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Из</w:t>
      </w:r>
      <w:r w:rsidR="00D93652">
        <w:rPr>
          <w:b/>
          <w:color w:val="000000"/>
          <w:sz w:val="24"/>
          <w:szCs w:val="24"/>
        </w:rPr>
        <w:t>вещение о проведении конкурса №4</w:t>
      </w:r>
      <w:r>
        <w:rPr>
          <w:b/>
          <w:color w:val="000000"/>
          <w:sz w:val="24"/>
          <w:szCs w:val="24"/>
        </w:rPr>
        <w:t>-</w:t>
      </w:r>
      <w:r w:rsidR="00575F55">
        <w:rPr>
          <w:b/>
          <w:color w:val="000000"/>
          <w:sz w:val="24"/>
          <w:szCs w:val="24"/>
        </w:rPr>
        <w:t>РЦИ</w:t>
      </w:r>
    </w:p>
    <w:p w:rsidR="00265576" w:rsidRDefault="00265576">
      <w:pPr>
        <w:rPr>
          <w:color w:val="000000"/>
          <w:sz w:val="24"/>
          <w:szCs w:val="24"/>
        </w:rPr>
      </w:pPr>
    </w:p>
    <w:tbl>
      <w:tblPr>
        <w:tblStyle w:val="a5"/>
        <w:tblW w:w="95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02"/>
        <w:gridCol w:w="6768"/>
      </w:tblGrid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Наименование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Микрокредитная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компания «Фонд поддержки предпринимательства Республики Марий Эл» 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нахождения заказчика (почтовый адрес)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shd w:val="clear" w:color="auto" w:fill="FFFFFF"/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 xml:space="preserve">424033, Республика Марий Эл, г.Йошкар-Ола, ул. </w:t>
            </w:r>
            <w:proofErr w:type="spell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Эшкинина</w:t>
            </w:r>
            <w:proofErr w:type="spellEnd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</w:rPr>
              <w:t>, д.10 «б», оф. 310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fond-region12@mail.ru ;</w:t>
            </w:r>
            <w:proofErr w:type="gramEnd"/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615ECB">
            <w:pPr>
              <w:rPr>
                <w:color w:val="000000"/>
                <w:sz w:val="24"/>
                <w:szCs w:val="24"/>
              </w:rPr>
            </w:pPr>
            <w:r>
              <w:rPr>
                <w:rFonts w:ascii="yandex-sans" w:eastAsia="yandex-sans" w:hAnsi="yandex-sans" w:cs="yandex-sans"/>
                <w:color w:val="000000"/>
                <w:sz w:val="23"/>
                <w:szCs w:val="23"/>
                <w:highlight w:val="white"/>
              </w:rPr>
              <w:t>(8362) 21-02-12, 30-46-02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Ответственное должностное лицо заказчика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75F5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Мочаева Татьяна Владимировна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Предмет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1: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3652" w:rsidRPr="00D93652">
              <w:rPr>
                <w:color w:val="000000"/>
                <w:sz w:val="24"/>
                <w:szCs w:val="24"/>
              </w:rPr>
              <w:t>«Проведение экспресс-оценки индекса технологической готовности»</w:t>
            </w:r>
          </w:p>
          <w:p w:rsidR="00265576" w:rsidRDefault="007F28E9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000000"/>
                <w:sz w:val="24"/>
                <w:szCs w:val="24"/>
              </w:rPr>
              <w:t xml:space="preserve">Лот 2: </w:t>
            </w:r>
            <w:r w:rsidR="00D93652" w:rsidRPr="00D93652">
              <w:rPr>
                <w:color w:val="000000"/>
                <w:sz w:val="24"/>
                <w:szCs w:val="24"/>
              </w:rPr>
              <w:t>«Анализ потенциала МСП, выявление текущих потребностей и проблем предприятия, влияющих на их конкурентоспособность»</w:t>
            </w:r>
          </w:p>
          <w:p w:rsidR="00223C5C" w:rsidRDefault="00223C5C" w:rsidP="000E746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Краткое описание предмета закупки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Лот № 1</w:t>
            </w:r>
            <w:r>
              <w:rPr>
                <w:color w:val="000000"/>
                <w:sz w:val="24"/>
                <w:szCs w:val="24"/>
              </w:rPr>
              <w:t xml:space="preserve"> включает в себя оказание следующих услуг:</w:t>
            </w:r>
          </w:p>
          <w:p w:rsidR="00D93652" w:rsidRPr="00D93652" w:rsidRDefault="00D93652" w:rsidP="00D93652">
            <w:pPr>
              <w:pStyle w:val="a6"/>
              <w:numPr>
                <w:ilvl w:val="0"/>
                <w:numId w:val="3"/>
              </w:num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</w:t>
            </w:r>
            <w:r w:rsidRPr="00D93652">
              <w:rPr>
                <w:color w:val="000000"/>
                <w:sz w:val="24"/>
                <w:szCs w:val="24"/>
              </w:rPr>
              <w:t xml:space="preserve"> экспресс-оценки индекса технологической готовности.</w:t>
            </w:r>
          </w:p>
          <w:p w:rsidR="00D93652" w:rsidRDefault="007F28E9" w:rsidP="00D93652">
            <w:pPr>
              <w:jc w:val="both"/>
              <w:rPr>
                <w:color w:val="000000"/>
                <w:sz w:val="24"/>
                <w:szCs w:val="24"/>
              </w:rPr>
            </w:pPr>
            <w:r w:rsidRPr="00D93652">
              <w:rPr>
                <w:b/>
                <w:color w:val="000000"/>
                <w:sz w:val="24"/>
                <w:szCs w:val="24"/>
              </w:rPr>
              <w:t xml:space="preserve">Лот № 2 </w:t>
            </w:r>
            <w:r w:rsidRPr="00D93652">
              <w:rPr>
                <w:color w:val="000000"/>
                <w:sz w:val="24"/>
                <w:szCs w:val="24"/>
              </w:rPr>
              <w:t xml:space="preserve">включает в себя </w:t>
            </w:r>
            <w:r w:rsidR="00D93652">
              <w:rPr>
                <w:color w:val="000000"/>
                <w:sz w:val="24"/>
                <w:szCs w:val="24"/>
              </w:rPr>
              <w:t>оказание следующих услуг:</w:t>
            </w:r>
          </w:p>
          <w:p w:rsidR="00E55048" w:rsidRPr="00E55048" w:rsidRDefault="00D93652" w:rsidP="00D93652">
            <w:pPr>
              <w:pStyle w:val="a6"/>
              <w:numPr>
                <w:ilvl w:val="0"/>
                <w:numId w:val="3"/>
              </w:num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Pr="00D93652">
              <w:rPr>
                <w:color w:val="000000"/>
                <w:sz w:val="24"/>
                <w:szCs w:val="24"/>
              </w:rPr>
              <w:t xml:space="preserve"> выявлени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D93652">
              <w:rPr>
                <w:color w:val="000000"/>
                <w:sz w:val="24"/>
                <w:szCs w:val="24"/>
              </w:rPr>
              <w:t xml:space="preserve"> текущих потребностей и проблем предприятий, влияющих на их конкурентоспособность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доставки и количество товара, выполнения работ,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Цена договора в соответствии с согласованными сметами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C10" w:rsidRPr="00FC1C10" w:rsidRDefault="00FC1C10" w:rsidP="00FC1C10">
            <w:pPr>
              <w:keepNext/>
              <w:keepLines/>
              <w:widowControl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 xml:space="preserve">Лот № 1: </w:t>
            </w:r>
            <w:r w:rsidR="00D93652" w:rsidRPr="00D93652">
              <w:rPr>
                <w:b/>
                <w:color w:val="000000"/>
                <w:sz w:val="24"/>
                <w:szCs w:val="24"/>
              </w:rPr>
              <w:t xml:space="preserve">1500000,00 </w:t>
            </w:r>
            <w:r w:rsidR="00D93652" w:rsidRPr="00D93652">
              <w:rPr>
                <w:color w:val="000000"/>
                <w:sz w:val="24"/>
                <w:szCs w:val="24"/>
              </w:rPr>
              <w:t>рублей (один миллион пятьсот тысяч рублей 00 копеек). Структура представлена в Техническом задании к лоту № 1.</w:t>
            </w:r>
          </w:p>
          <w:p w:rsidR="008B1DCD" w:rsidRDefault="00FC1C10" w:rsidP="00FC1C10">
            <w:pPr>
              <w:keepNext/>
              <w:keepLines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FC1C10">
              <w:rPr>
                <w:b/>
                <w:color w:val="000000"/>
                <w:sz w:val="24"/>
                <w:szCs w:val="24"/>
              </w:rPr>
              <w:t xml:space="preserve">Лот № 2: </w:t>
            </w:r>
            <w:r w:rsidR="00D93652" w:rsidRPr="00D93652">
              <w:rPr>
                <w:b/>
                <w:color w:val="000000"/>
                <w:sz w:val="24"/>
                <w:szCs w:val="24"/>
              </w:rPr>
              <w:t xml:space="preserve">450000,00 </w:t>
            </w:r>
            <w:r w:rsidR="00D93652" w:rsidRPr="00D93652">
              <w:rPr>
                <w:color w:val="000000"/>
                <w:sz w:val="24"/>
                <w:szCs w:val="24"/>
              </w:rPr>
              <w:t>рублей (четыреста пятьдесят тысяч рублей 00 копеек). Структура представлена в Техническом задании к лоту № 2.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поставки товара или завершения работы, график оказания услуг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 декабря 2018 г. В соответствии с техническими заданиями. Согласовывается с Заказчиком.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Срок начала и окончания приема заявок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9365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Заявки принимаются в рабочие дни с 08.</w:t>
            </w:r>
            <w:r w:rsidR="005C3E45">
              <w:rPr>
                <w:color w:val="000000"/>
                <w:sz w:val="24"/>
                <w:szCs w:val="24"/>
              </w:rPr>
              <w:t>00</w:t>
            </w:r>
            <w:r>
              <w:rPr>
                <w:color w:val="000000"/>
                <w:sz w:val="24"/>
                <w:szCs w:val="24"/>
              </w:rPr>
              <w:t xml:space="preserve"> до 1</w:t>
            </w:r>
            <w:r w:rsidR="005C3E45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-00 и с 1</w:t>
            </w:r>
            <w:r w:rsidR="005C3E4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-00 </w:t>
            </w:r>
            <w:r>
              <w:rPr>
                <w:color w:val="000000"/>
                <w:sz w:val="24"/>
                <w:szCs w:val="24"/>
              </w:rPr>
              <w:br/>
              <w:t>до 17-</w:t>
            </w:r>
            <w:r w:rsidR="005C3E45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0 ча</w:t>
            </w:r>
            <w:r w:rsidR="00B70D8F">
              <w:rPr>
                <w:color w:val="000000"/>
                <w:sz w:val="24"/>
                <w:szCs w:val="24"/>
              </w:rPr>
              <w:t>сов местного времени в период с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F21178">
              <w:rPr>
                <w:color w:val="000000"/>
                <w:sz w:val="24"/>
                <w:szCs w:val="24"/>
              </w:rPr>
              <w:t>19</w:t>
            </w:r>
            <w:bookmarkStart w:id="1" w:name="_GoBack"/>
            <w:bookmarkEnd w:id="1"/>
            <w:r w:rsidR="000E746D">
              <w:rPr>
                <w:color w:val="000000"/>
                <w:sz w:val="24"/>
                <w:szCs w:val="24"/>
              </w:rPr>
              <w:t xml:space="preserve"> </w:t>
            </w:r>
            <w:r w:rsidR="00D93652">
              <w:rPr>
                <w:color w:val="000000"/>
                <w:sz w:val="24"/>
                <w:szCs w:val="24"/>
              </w:rPr>
              <w:t>октября</w:t>
            </w:r>
            <w:r>
              <w:rPr>
                <w:color w:val="000000"/>
                <w:sz w:val="24"/>
                <w:szCs w:val="24"/>
              </w:rPr>
              <w:t xml:space="preserve"> 2018 г. по </w:t>
            </w:r>
            <w:r w:rsidR="005C3E45">
              <w:rPr>
                <w:color w:val="000000"/>
                <w:sz w:val="24"/>
                <w:szCs w:val="24"/>
              </w:rPr>
              <w:t>23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 w:rsidR="00D93652">
              <w:rPr>
                <w:color w:val="000000"/>
                <w:sz w:val="24"/>
                <w:szCs w:val="24"/>
              </w:rPr>
              <w:t>октября</w:t>
            </w:r>
            <w:r>
              <w:rPr>
                <w:color w:val="000000"/>
                <w:sz w:val="24"/>
                <w:szCs w:val="24"/>
              </w:rPr>
              <w:t xml:space="preserve"> 2018 г.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 подачи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Республика Марий Эл г. Йошкар-</w:t>
            </w:r>
            <w:r w:rsidR="00615ECB">
              <w:rPr>
                <w:color w:val="000000"/>
                <w:sz w:val="24"/>
                <w:szCs w:val="24"/>
              </w:rPr>
              <w:t xml:space="preserve">Ола, ул. </w:t>
            </w:r>
            <w:proofErr w:type="spellStart"/>
            <w:r w:rsidR="00615ECB"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 w:rsidR="00615ECB">
              <w:rPr>
                <w:color w:val="000000"/>
                <w:sz w:val="24"/>
                <w:szCs w:val="24"/>
              </w:rPr>
              <w:t>, 10б, офис 106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Требования, предъявляемые к участникам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непроведение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</w:r>
          </w:p>
          <w:p w:rsidR="00265576" w:rsidRDefault="007F28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</w:t>
            </w:r>
            <w:proofErr w:type="spellStart"/>
            <w:r>
              <w:rPr>
                <w:color w:val="000000"/>
                <w:sz w:val="24"/>
                <w:szCs w:val="24"/>
              </w:rPr>
              <w:t>неприостановление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</w:t>
            </w:r>
            <w:r>
              <w:rPr>
                <w:color w:val="000000"/>
                <w:sz w:val="24"/>
                <w:szCs w:val="24"/>
              </w:rPr>
              <w:br/>
              <w:t>на участие в закупке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у участника закупки – индивидуального предпринимателя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-отсутствие между участником закупки и заказчиком конфликта интересов, трактуемого в соответствии с федеральными законами от 25.12.2008 № 273-ФЗ «О противодействии коррупции», от 05.04.2013 № 44-ФЗ «</w:t>
            </w:r>
            <w:hyperlink r:id="rId5" w:anchor="block_3119">
              <w:r>
                <w:rPr>
                  <w:color w:val="000000"/>
                  <w:sz w:val="24"/>
                  <w:szCs w:val="24"/>
                </w:rPr>
                <w:t>О контрактной системе в сфере закупок товаров, работ, услуг для обеспечения государственных и муниципальных нужд</w:t>
              </w:r>
            </w:hyperlink>
            <w:r>
              <w:rPr>
                <w:color w:val="000000"/>
                <w:sz w:val="24"/>
                <w:szCs w:val="24"/>
              </w:rPr>
              <w:t>», антикоррупционной политикой ФППРМЭ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-участник закупки не является офшорной компанией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-отсутствие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органа участника закупки – юридического лица</w:t>
            </w:r>
          </w:p>
          <w:p w:rsidR="00265576" w:rsidRDefault="007F28E9">
            <w:pPr>
              <w:jc w:val="both"/>
            </w:pPr>
            <w:r>
              <w:rPr>
                <w:color w:val="000000"/>
                <w:sz w:val="24"/>
                <w:szCs w:val="24"/>
              </w:rPr>
              <w:t>-Индивидуальные критерии оценки участников закупки оцениваются согласно конкурсной документации о проведении конкурсного отбора и юридических лиц и индивидуальных предпринимателей для заключения с ними договоров на оказание услуг субъектам малого и среднего предпринимательства Республики Марий Эл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Перечень документов, которые должны быть представлены участниками конкурса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Копия устава (для юридических лиц) или иного учредительного документа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 </w:t>
            </w:r>
            <w:r w:rsidR="002C064A">
              <w:rPr>
                <w:color w:val="000000"/>
                <w:sz w:val="24"/>
                <w:szCs w:val="24"/>
              </w:rPr>
              <w:t>О</w:t>
            </w:r>
            <w:r w:rsidR="002C064A" w:rsidRPr="002C064A">
              <w:rPr>
                <w:color w:val="000000"/>
                <w:sz w:val="24"/>
                <w:szCs w:val="24"/>
              </w:rPr>
              <w:t xml:space="preserve">ригинал или заверенная участником конкурса копия выписки из единого государственного реестра юридических лиц или индивидуальных предпринимателей с учетом всех последних внесенных в нее изменений и полученная не ранее чем за шесть месяцев до даты размещения на сайте </w:t>
            </w:r>
            <w:proofErr w:type="spellStart"/>
            <w:r w:rsidR="002C064A" w:rsidRPr="002C064A">
              <w:rPr>
                <w:color w:val="000000"/>
                <w:sz w:val="24"/>
                <w:szCs w:val="24"/>
              </w:rPr>
              <w:t>микрокредитной</w:t>
            </w:r>
            <w:proofErr w:type="spellEnd"/>
            <w:r w:rsidR="002C064A" w:rsidRPr="002C064A">
              <w:rPr>
                <w:color w:val="000000"/>
                <w:sz w:val="24"/>
                <w:szCs w:val="24"/>
              </w:rPr>
              <w:t xml:space="preserve"> компании «Фонд поддержки предпринимательства Республики Марий Эл» извещения о проведении конкурса;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-Решение об одобрении или о совершении крупной сделки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-Документ, подтверждающий полномочия лица </w:t>
            </w:r>
            <w:r>
              <w:rPr>
                <w:color w:val="000000"/>
                <w:sz w:val="24"/>
                <w:szCs w:val="24"/>
              </w:rPr>
              <w:br/>
              <w:t>на осуществление действий от имени участника конкурса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-Копии документов, подтверждающих осуществление профессиональной деятельности, обладание специальными знаниями, умениями, навыками и опытом 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-Предложение по лоту в соответствии с содержанием технического задания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-Документы, прилагаемые по личной инициативе участника конкурсного отбора (в том числе подтверждающие деловую репутацию участника конкурсного отбора)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-Справка об исполнении обязанностей по уплате налогов, пеней, штрафов,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подписанная ЭЦП, подтверждающ</w:t>
            </w:r>
            <w:r w:rsidR="002C064A">
              <w:rPr>
                <w:color w:val="000000"/>
                <w:sz w:val="24"/>
                <w:szCs w:val="24"/>
              </w:rPr>
              <w:t>ая</w:t>
            </w:r>
            <w:r>
              <w:rPr>
                <w:color w:val="000000"/>
                <w:sz w:val="24"/>
                <w:szCs w:val="24"/>
              </w:rPr>
              <w:t xml:space="preserve"> достоверность таких сведений</w:t>
            </w:r>
          </w:p>
          <w:p w:rsidR="00265576" w:rsidRDefault="007F28E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-Иные документы,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 указанные в конкурсной документации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Язык конкурсной документации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 w:rsidP="00D936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Республика Марий Эл г.Йошкар-Ола, ул. </w:t>
            </w:r>
            <w:proofErr w:type="spellStart"/>
            <w:r>
              <w:rPr>
                <w:color w:val="000000"/>
                <w:sz w:val="24"/>
                <w:szCs w:val="24"/>
              </w:rPr>
              <w:t>Эшкинина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, 10б, офис 310, </w:t>
            </w:r>
            <w:r w:rsidR="005C3E45">
              <w:rPr>
                <w:color w:val="000000"/>
                <w:sz w:val="24"/>
                <w:szCs w:val="24"/>
              </w:rPr>
              <w:t>24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3652">
              <w:rPr>
                <w:color w:val="000000"/>
                <w:sz w:val="24"/>
                <w:szCs w:val="24"/>
              </w:rPr>
              <w:t>ок</w:t>
            </w:r>
            <w:r w:rsidR="000E746D">
              <w:rPr>
                <w:color w:val="000000"/>
                <w:sz w:val="24"/>
                <w:szCs w:val="24"/>
              </w:rPr>
              <w:t>тября</w:t>
            </w:r>
            <w:r>
              <w:rPr>
                <w:color w:val="000000"/>
                <w:sz w:val="24"/>
                <w:szCs w:val="24"/>
              </w:rPr>
              <w:t xml:space="preserve"> 2018 г. в 14.00 часов</w:t>
            </w:r>
          </w:p>
        </w:tc>
      </w:tr>
      <w:tr w:rsidR="00265576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7F28E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Дата рассмотрения и оценки заявок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576" w:rsidRDefault="005C3E45" w:rsidP="00D9365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  <w:r w:rsidR="007F28E9">
              <w:rPr>
                <w:color w:val="000000"/>
                <w:sz w:val="24"/>
                <w:szCs w:val="24"/>
              </w:rPr>
              <w:t xml:space="preserve"> </w:t>
            </w:r>
            <w:r w:rsidR="00D93652">
              <w:rPr>
                <w:color w:val="000000"/>
                <w:sz w:val="24"/>
                <w:szCs w:val="24"/>
              </w:rPr>
              <w:t>ок</w:t>
            </w:r>
            <w:r w:rsidR="000E746D">
              <w:rPr>
                <w:color w:val="000000"/>
                <w:sz w:val="24"/>
                <w:szCs w:val="24"/>
              </w:rPr>
              <w:t>тября</w:t>
            </w:r>
            <w:r w:rsidR="007F28E9">
              <w:rPr>
                <w:color w:val="000000"/>
                <w:sz w:val="24"/>
                <w:szCs w:val="24"/>
              </w:rPr>
              <w:t xml:space="preserve"> 2018 г. </w:t>
            </w:r>
            <w:r w:rsidR="007F28E9">
              <w:rPr>
                <w:sz w:val="24"/>
                <w:szCs w:val="24"/>
              </w:rPr>
              <w:t>в 14.00 часов</w:t>
            </w:r>
          </w:p>
        </w:tc>
      </w:tr>
    </w:tbl>
    <w:p w:rsidR="00265576" w:rsidRDefault="00265576"/>
    <w:sectPr w:rsidR="0026557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E7C9F"/>
    <w:multiLevelType w:val="hybridMultilevel"/>
    <w:tmpl w:val="7882A678"/>
    <w:lvl w:ilvl="0" w:tplc="324CF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175B3"/>
    <w:multiLevelType w:val="hybridMultilevel"/>
    <w:tmpl w:val="9CC00D96"/>
    <w:lvl w:ilvl="0" w:tplc="AC0831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620775"/>
    <w:multiLevelType w:val="hybridMultilevel"/>
    <w:tmpl w:val="C1F6A0EC"/>
    <w:lvl w:ilvl="0" w:tplc="80A26E6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6"/>
    <w:rsid w:val="000E746D"/>
    <w:rsid w:val="00223C5C"/>
    <w:rsid w:val="00265576"/>
    <w:rsid w:val="002C064A"/>
    <w:rsid w:val="003E61B5"/>
    <w:rsid w:val="004924DE"/>
    <w:rsid w:val="004E4F91"/>
    <w:rsid w:val="00535B4B"/>
    <w:rsid w:val="00575F55"/>
    <w:rsid w:val="005C3E45"/>
    <w:rsid w:val="00615ECB"/>
    <w:rsid w:val="006C1454"/>
    <w:rsid w:val="006D2B5E"/>
    <w:rsid w:val="006E32FE"/>
    <w:rsid w:val="007708D1"/>
    <w:rsid w:val="007814A0"/>
    <w:rsid w:val="007A42DF"/>
    <w:rsid w:val="007F28E9"/>
    <w:rsid w:val="00881F44"/>
    <w:rsid w:val="008B1DCD"/>
    <w:rsid w:val="00923EF7"/>
    <w:rsid w:val="009C7777"/>
    <w:rsid w:val="00AD0220"/>
    <w:rsid w:val="00B44BF0"/>
    <w:rsid w:val="00B70D8F"/>
    <w:rsid w:val="00C60C3C"/>
    <w:rsid w:val="00CA1BF0"/>
    <w:rsid w:val="00D76D2E"/>
    <w:rsid w:val="00D93652"/>
    <w:rsid w:val="00E55048"/>
    <w:rsid w:val="00F21178"/>
    <w:rsid w:val="00FC1C10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968743-6885-4512-87D0-C8DCF319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List Paragraph"/>
    <w:basedOn w:val="a"/>
    <w:uiPriority w:val="34"/>
    <w:qFormat/>
    <w:rsid w:val="00CA1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353464/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ПК</dc:creator>
  <cp:lastModifiedBy>ПК</cp:lastModifiedBy>
  <cp:revision>5</cp:revision>
  <dcterms:created xsi:type="dcterms:W3CDTF">2018-10-11T08:05:00Z</dcterms:created>
  <dcterms:modified xsi:type="dcterms:W3CDTF">2018-10-18T09:30:00Z</dcterms:modified>
</cp:coreProperties>
</file>